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9C21A" w14:textId="77777777" w:rsidR="002B7A8D" w:rsidRPr="002B7A8D" w:rsidRDefault="00726778" w:rsidP="002B7A8D">
      <w:pPr>
        <w:spacing w:after="160" w:line="288" w:lineRule="auto"/>
        <w:jc w:val="center"/>
        <w:rPr>
          <w:rFonts w:ascii="Times New Roman" w:eastAsia="Times New Roman" w:hAnsi="Times New Roman" w:cs="Times New Roman"/>
          <w:b/>
          <w:iCs/>
          <w:sz w:val="32"/>
          <w:szCs w:val="36"/>
        </w:rPr>
      </w:pPr>
      <w:r w:rsidRPr="002B7A8D">
        <w:rPr>
          <w:rFonts w:ascii="Times New Roman" w:eastAsia="Times New Roman" w:hAnsi="Times New Roman" w:cs="Times New Roman"/>
          <w:b/>
          <w:iCs/>
          <w:sz w:val="32"/>
          <w:szCs w:val="36"/>
        </w:rPr>
        <w:t>Những Lời Khai Thị Trí Huệ Trong Kinh Kim Cang</w:t>
      </w:r>
    </w:p>
    <w:p w14:paraId="75C26D40" w14:textId="56D15C2B" w:rsidR="00726778" w:rsidRPr="002B7A8D" w:rsidRDefault="00726778" w:rsidP="002B7A8D">
      <w:pPr>
        <w:spacing w:after="0" w:line="288" w:lineRule="auto"/>
        <w:rPr>
          <w:rFonts w:ascii="Times New Roman" w:eastAsia="Times New Roman" w:hAnsi="Times New Roman" w:cs="Times New Roman"/>
          <w:b/>
          <w:iCs/>
          <w:sz w:val="28"/>
          <w:szCs w:val="28"/>
        </w:rPr>
      </w:pPr>
      <w:r w:rsidRPr="002B7A8D">
        <w:rPr>
          <w:rFonts w:ascii="Times New Roman" w:eastAsia="Times New Roman" w:hAnsi="Times New Roman" w:cs="Times New Roman"/>
          <w:b/>
          <w:iCs/>
          <w:sz w:val="28"/>
          <w:szCs w:val="28"/>
        </w:rPr>
        <w:t>Chủ Đề 488:</w:t>
      </w:r>
      <w:r w:rsidRPr="002B7A8D">
        <w:rPr>
          <w:rFonts w:ascii="Times New Roman" w:eastAsia="Times New Roman" w:hAnsi="Times New Roman" w:cs="Times New Roman"/>
          <w:iCs/>
          <w:sz w:val="28"/>
          <w:szCs w:val="28"/>
        </w:rPr>
        <w:t xml:space="preserve"> </w:t>
      </w:r>
      <w:r w:rsidRPr="002B7A8D">
        <w:rPr>
          <w:rFonts w:ascii="Times New Roman" w:eastAsia="Times New Roman" w:hAnsi="Times New Roman" w:cs="Times New Roman"/>
          <w:b/>
          <w:sz w:val="28"/>
          <w:szCs w:val="28"/>
        </w:rPr>
        <w:t xml:space="preserve">Không Mà Chẳng Không, </w:t>
      </w:r>
      <w:r w:rsidRPr="002B7A8D">
        <w:rPr>
          <w:rFonts w:ascii="Times New Roman" w:hAnsi="Times New Roman" w:cs="Times New Roman"/>
          <w:b/>
          <w:sz w:val="28"/>
          <w:szCs w:val="28"/>
        </w:rPr>
        <w:t>Tánh Sở Dĩ Là Chân Thật Chính Là Vì Vậy</w:t>
      </w:r>
    </w:p>
    <w:p w14:paraId="6CDC88B9" w14:textId="41633F24" w:rsidR="000921AA" w:rsidRDefault="000921AA" w:rsidP="000921AA">
      <w:pPr>
        <w:spacing w:after="0" w:line="288" w:lineRule="auto"/>
        <w:rPr>
          <w:rFonts w:ascii="Times New Roman" w:eastAsia="Times New Roman" w:hAnsi="Times New Roman" w:cs="Times New Roman"/>
          <w:b/>
          <w:bCs/>
          <w:sz w:val="28"/>
          <w:szCs w:val="28"/>
        </w:rPr>
      </w:pPr>
      <w:r w:rsidRPr="000921AA">
        <w:rPr>
          <w:rFonts w:ascii="Times New Roman" w:eastAsia="Times New Roman" w:hAnsi="Times New Roman" w:cs="Times New Roman"/>
          <w:b/>
          <w:bCs/>
          <w:sz w:val="28"/>
          <w:szCs w:val="28"/>
        </w:rPr>
        <w:t>Chủ giảng:</w:t>
      </w:r>
      <w:r w:rsidRPr="000921AA">
        <w:rPr>
          <w:rFonts w:ascii="Times New Roman" w:eastAsia="Times New Roman" w:hAnsi="Times New Roman" w:cs="Times New Roman"/>
          <w:bCs/>
          <w:sz w:val="28"/>
          <w:szCs w:val="28"/>
        </w:rPr>
        <w:t xml:space="preserve"> Pháp sư Tịnh Không</w:t>
      </w:r>
    </w:p>
    <w:p w14:paraId="3EE6333A" w14:textId="5EEAB2DC" w:rsidR="00726778" w:rsidRPr="002B7A8D" w:rsidRDefault="00726778" w:rsidP="002B7A8D">
      <w:pPr>
        <w:spacing w:after="0" w:line="288" w:lineRule="auto"/>
        <w:rPr>
          <w:rFonts w:ascii="Times New Roman" w:eastAsia="Times New Roman" w:hAnsi="Times New Roman" w:cs="Times New Roman"/>
          <w:sz w:val="28"/>
          <w:szCs w:val="28"/>
        </w:rPr>
      </w:pPr>
      <w:r w:rsidRPr="002B7A8D">
        <w:rPr>
          <w:rFonts w:ascii="Times New Roman" w:eastAsia="Times New Roman" w:hAnsi="Times New Roman" w:cs="Times New Roman"/>
          <w:b/>
          <w:bCs/>
          <w:sz w:val="28"/>
          <w:szCs w:val="28"/>
        </w:rPr>
        <w:t>Thời gian:</w:t>
      </w:r>
      <w:r w:rsidRPr="002B7A8D">
        <w:rPr>
          <w:rFonts w:ascii="Times New Roman" w:eastAsia="Times New Roman" w:hAnsi="Times New Roman" w:cs="Times New Roman"/>
          <w:sz w:val="28"/>
          <w:szCs w:val="28"/>
        </w:rPr>
        <w:t xml:space="preserve"> Tháng 05 năm 1995</w:t>
      </w:r>
    </w:p>
    <w:p w14:paraId="2047FF08" w14:textId="77777777" w:rsidR="00726778" w:rsidRPr="002B7A8D" w:rsidRDefault="00726778" w:rsidP="002B7A8D">
      <w:pPr>
        <w:spacing w:after="0" w:line="288" w:lineRule="auto"/>
        <w:rPr>
          <w:rFonts w:ascii="Times New Roman" w:eastAsia="Times New Roman" w:hAnsi="Times New Roman" w:cs="Times New Roman"/>
          <w:sz w:val="28"/>
          <w:szCs w:val="28"/>
        </w:rPr>
      </w:pPr>
      <w:r w:rsidRPr="002B7A8D">
        <w:rPr>
          <w:rFonts w:ascii="Times New Roman" w:eastAsia="Times New Roman" w:hAnsi="Times New Roman" w:cs="Times New Roman"/>
          <w:b/>
          <w:bCs/>
          <w:sz w:val="28"/>
          <w:szCs w:val="28"/>
        </w:rPr>
        <w:t>Địa điểm:</w:t>
      </w:r>
      <w:r w:rsidRPr="002B7A8D">
        <w:rPr>
          <w:rFonts w:ascii="Times New Roman" w:eastAsia="Times New Roman" w:hAnsi="Times New Roman" w:cs="Times New Roman"/>
          <w:sz w:val="28"/>
          <w:szCs w:val="28"/>
        </w:rPr>
        <w:t xml:space="preserve"> Cư Sĩ Lâm Phật Giáo Singapore</w:t>
      </w:r>
    </w:p>
    <w:p w14:paraId="050F89E9" w14:textId="77777777" w:rsidR="00726778" w:rsidRPr="002B7A8D" w:rsidRDefault="00726778" w:rsidP="002B7A8D">
      <w:pPr>
        <w:spacing w:after="0" w:line="288" w:lineRule="auto"/>
        <w:rPr>
          <w:rFonts w:ascii="Times New Roman" w:eastAsia="Times New Roman" w:hAnsi="Times New Roman" w:cs="Times New Roman"/>
          <w:sz w:val="28"/>
          <w:szCs w:val="28"/>
        </w:rPr>
      </w:pPr>
      <w:r w:rsidRPr="002B7A8D">
        <w:rPr>
          <w:rFonts w:ascii="Times New Roman" w:eastAsia="Times New Roman" w:hAnsi="Times New Roman" w:cs="Times New Roman"/>
          <w:b/>
          <w:bCs/>
          <w:sz w:val="28"/>
          <w:szCs w:val="28"/>
        </w:rPr>
        <w:t>Trích lục từ:</w:t>
      </w:r>
      <w:r w:rsidRPr="002B7A8D">
        <w:rPr>
          <w:rFonts w:ascii="Times New Roman" w:eastAsia="Times New Roman" w:hAnsi="Times New Roman" w:cs="Times New Roman"/>
          <w:sz w:val="28"/>
          <w:szCs w:val="28"/>
        </w:rPr>
        <w:t xml:space="preserve"> Báo cáo nghiên cứu Kim Cang Bát Nhã (Tập 042)</w:t>
      </w:r>
    </w:p>
    <w:p w14:paraId="402A655E" w14:textId="77777777" w:rsidR="00726778" w:rsidRPr="002B7A8D" w:rsidRDefault="00726778" w:rsidP="002B7A8D">
      <w:pPr>
        <w:spacing w:after="0" w:line="288" w:lineRule="auto"/>
        <w:rPr>
          <w:rFonts w:ascii="Times New Roman" w:eastAsia="Times New Roman" w:hAnsi="Times New Roman" w:cs="Times New Roman"/>
          <w:sz w:val="28"/>
          <w:szCs w:val="28"/>
        </w:rPr>
      </w:pPr>
      <w:r w:rsidRPr="002B7A8D">
        <w:rPr>
          <w:rFonts w:ascii="Times New Roman" w:eastAsia="Times New Roman" w:hAnsi="Times New Roman" w:cs="Times New Roman"/>
          <w:b/>
          <w:sz w:val="28"/>
          <w:szCs w:val="28"/>
        </w:rPr>
        <w:t>Chuyển ngữ:</w:t>
      </w:r>
      <w:r w:rsidRPr="002B7A8D">
        <w:rPr>
          <w:rFonts w:ascii="Times New Roman" w:eastAsia="Times New Roman" w:hAnsi="Times New Roman" w:cs="Times New Roman"/>
          <w:sz w:val="28"/>
          <w:szCs w:val="28"/>
        </w:rPr>
        <w:t xml:space="preserve"> Tịch Minh</w:t>
      </w:r>
    </w:p>
    <w:p w14:paraId="357FAA0E" w14:textId="538DA8A3" w:rsidR="00726778" w:rsidRPr="002B7A8D" w:rsidRDefault="002B7A8D" w:rsidP="009621D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EA0C3CC" w14:textId="77777777" w:rsidR="002B7A8D" w:rsidRPr="002B7A8D" w:rsidRDefault="00F3730D" w:rsidP="002B7A8D">
      <w:pPr>
        <w:spacing w:after="160" w:line="288" w:lineRule="auto"/>
        <w:ind w:firstLine="540"/>
        <w:jc w:val="both"/>
        <w:rPr>
          <w:rFonts w:ascii="Times New Roman" w:eastAsia="Times New Roman" w:hAnsi="Times New Roman" w:cs="Times New Roman"/>
          <w:b/>
          <w:sz w:val="28"/>
          <w:szCs w:val="28"/>
        </w:rPr>
      </w:pPr>
      <w:r w:rsidRPr="002B7A8D">
        <w:rPr>
          <w:rFonts w:ascii="Times New Roman" w:eastAsia="DFKai-SB" w:hAnsi="Times New Roman" w:cs="Times New Roman"/>
          <w:b/>
          <w:bCs/>
          <w:sz w:val="28"/>
          <w:szCs w:val="28"/>
        </w:rPr>
        <w:t>【</w:t>
      </w:r>
      <w:r w:rsidRPr="002B7A8D">
        <w:rPr>
          <w:rFonts w:ascii="Times New Roman" w:eastAsia="Times New Roman" w:hAnsi="Times New Roman" w:cs="Times New Roman"/>
          <w:b/>
          <w:bCs/>
          <w:sz w:val="28"/>
          <w:szCs w:val="28"/>
        </w:rPr>
        <w:t xml:space="preserve">Không mà chẳng không, </w:t>
      </w:r>
      <w:r w:rsidR="00E51F53" w:rsidRPr="002B7A8D">
        <w:rPr>
          <w:rFonts w:ascii="Times New Roman" w:hAnsi="Times New Roman" w:cs="Times New Roman"/>
          <w:b/>
          <w:sz w:val="28"/>
          <w:szCs w:val="28"/>
        </w:rPr>
        <w:t>Tánh sở dĩ là chân thật chính là vì vậy</w:t>
      </w:r>
      <w:r w:rsidRPr="002B7A8D">
        <w:rPr>
          <w:rFonts w:ascii="Times New Roman" w:eastAsia="Times New Roman" w:hAnsi="Times New Roman" w:cs="Times New Roman"/>
          <w:b/>
          <w:bCs/>
          <w:sz w:val="28"/>
          <w:szCs w:val="28"/>
        </w:rPr>
        <w:t>.</w:t>
      </w:r>
      <w:r w:rsidRPr="002B7A8D">
        <w:rPr>
          <w:rFonts w:ascii="Times New Roman" w:eastAsia="DFKai-SB" w:hAnsi="Times New Roman" w:cs="Times New Roman"/>
          <w:b/>
          <w:bCs/>
          <w:sz w:val="28"/>
          <w:szCs w:val="28"/>
        </w:rPr>
        <w:t>】</w:t>
      </w:r>
    </w:p>
    <w:p w14:paraId="3137E1EC" w14:textId="77777777" w:rsidR="002B7A8D" w:rsidRPr="002B7A8D" w:rsidRDefault="00F3730D" w:rsidP="002B7A8D">
      <w:pPr>
        <w:spacing w:after="160" w:line="288" w:lineRule="auto"/>
        <w:ind w:firstLine="540"/>
        <w:jc w:val="both"/>
        <w:rPr>
          <w:rFonts w:ascii="Times New Roman" w:eastAsia="Times New Roman" w:hAnsi="Times New Roman" w:cs="Times New Roman"/>
          <w:sz w:val="28"/>
          <w:szCs w:val="28"/>
        </w:rPr>
      </w:pPr>
      <w:r w:rsidRPr="002B7A8D">
        <w:rPr>
          <w:rFonts w:ascii="Times New Roman" w:eastAsia="Times New Roman" w:hAnsi="Times New Roman" w:cs="Times New Roman"/>
          <w:sz w:val="28"/>
          <w:szCs w:val="28"/>
        </w:rPr>
        <w:t xml:space="preserve">Thể nhất định hiện tướng, nhất định có tác dụng, thế nhưng tướng mà nó hiện ra, tướng ấy là động, tướng ấy có sự biến hóa. Cho nên, tướng là hư vọng, tánh mới là chân thật. Sự động tĩnh này cũng là tương đối, chứ không phải là tuyệt đối, cũng có nghĩa là biên độ của sự động, người hiện đại gọi là dao động. Các nhà khoa học cận đại, chúng ta không thể không khâm phục họ, thực sự là rất thông minh. Thế hệ nhà khoa học trước đây cho rằng thực sự có vật chất tồn tại, họ dùng phương pháp phân tích, cũng chính là </w:t>
      </w:r>
      <w:r w:rsidR="00D8522D" w:rsidRPr="002B7A8D">
        <w:rPr>
          <w:rFonts w:ascii="Times New Roman" w:eastAsia="Times New Roman" w:hAnsi="Times New Roman" w:cs="Times New Roman"/>
          <w:sz w:val="28"/>
          <w:szCs w:val="28"/>
        </w:rPr>
        <w:t>“</w:t>
      </w:r>
      <w:r w:rsidRPr="002B7A8D">
        <w:rPr>
          <w:rFonts w:ascii="Times New Roman" w:eastAsia="Times New Roman" w:hAnsi="Times New Roman" w:cs="Times New Roman"/>
          <w:sz w:val="28"/>
          <w:szCs w:val="28"/>
        </w:rPr>
        <w:t>Tích không quán</w:t>
      </w:r>
      <w:r w:rsidR="00D8522D" w:rsidRPr="002B7A8D">
        <w:rPr>
          <w:rFonts w:ascii="Times New Roman" w:eastAsia="Times New Roman" w:hAnsi="Times New Roman" w:cs="Times New Roman"/>
          <w:sz w:val="28"/>
          <w:szCs w:val="28"/>
        </w:rPr>
        <w:t>”</w:t>
      </w:r>
      <w:r w:rsidRPr="002B7A8D">
        <w:rPr>
          <w:rFonts w:ascii="Times New Roman" w:eastAsia="Times New Roman" w:hAnsi="Times New Roman" w:cs="Times New Roman"/>
          <w:sz w:val="28"/>
          <w:szCs w:val="28"/>
        </w:rPr>
        <w:t xml:space="preserve"> (quán phân tích đến chỗ không) mà Phật thường giảng trong các kinh điển Tiểu thừa, dùng phương pháp phân tích, đem vật chất phân tích cho đến mức thành không, mới hiểu rõ rằng vật chất là giả, không phải là thật. Các nhà khoa học trong quá khứ cũng dùng phương pháp phân tích, đem vật chất phân chia thành phân tử, phân chia thành nguyên tử, phân chia thành điện tử, phân chia thành các hạt, cứ tiếp tục phân chia xuống mãi, cứ đinh ninh rằng có một loại vật chất cơ bản tồn tại. Các nhà khoa học hiện đại đã tiến bộ rồi, sự quan sát của họ chứng minh rằng không có vật chất tồn tại. Hiện tượng vật chất là gì? Là hiện tượng dao động, sóng ánh sáng, sóng điện, gọi là hiện tượng dao động. Từ trong đó mà nảy sinh ra ảo giác, tuyệt đối không phải là tồn tại chân thật.</w:t>
      </w:r>
    </w:p>
    <w:p w14:paraId="65FEDD67" w14:textId="77777777" w:rsidR="002B7A8D" w:rsidRPr="002B7A8D" w:rsidRDefault="00F3730D" w:rsidP="002B7A8D">
      <w:pPr>
        <w:spacing w:after="160" w:line="288" w:lineRule="auto"/>
        <w:ind w:firstLine="540"/>
        <w:jc w:val="both"/>
        <w:rPr>
          <w:rFonts w:ascii="Times New Roman" w:eastAsia="Times New Roman" w:hAnsi="Times New Roman" w:cs="Times New Roman"/>
          <w:sz w:val="28"/>
          <w:szCs w:val="28"/>
        </w:rPr>
      </w:pPr>
      <w:r w:rsidRPr="002B7A8D">
        <w:rPr>
          <w:rFonts w:ascii="Times New Roman" w:eastAsia="Times New Roman" w:hAnsi="Times New Roman" w:cs="Times New Roman"/>
          <w:sz w:val="28"/>
          <w:szCs w:val="28"/>
        </w:rPr>
        <w:t xml:space="preserve">Điều này càng ngày càng gần gũi với những gì </w:t>
      </w:r>
      <w:r w:rsidR="002C3A2E" w:rsidRPr="002B7A8D">
        <w:rPr>
          <w:rFonts w:ascii="Times New Roman" w:eastAsia="Times New Roman" w:hAnsi="Times New Roman" w:cs="Times New Roman"/>
          <w:sz w:val="28"/>
          <w:szCs w:val="28"/>
        </w:rPr>
        <w:t xml:space="preserve">kinh Phật </w:t>
      </w:r>
      <w:r w:rsidRPr="002B7A8D">
        <w:rPr>
          <w:rFonts w:ascii="Times New Roman" w:eastAsia="Times New Roman" w:hAnsi="Times New Roman" w:cs="Times New Roman"/>
          <w:sz w:val="28"/>
          <w:szCs w:val="28"/>
        </w:rPr>
        <w:t>đã giảng, đây là do dùng các loại máy móc khoa học để phát hiện ra. Những gì Phật gi</w:t>
      </w:r>
      <w:r w:rsidR="002C3A2E" w:rsidRPr="002B7A8D">
        <w:rPr>
          <w:rFonts w:ascii="Times New Roman" w:eastAsia="Times New Roman" w:hAnsi="Times New Roman" w:cs="Times New Roman"/>
          <w:sz w:val="28"/>
          <w:szCs w:val="28"/>
        </w:rPr>
        <w:t xml:space="preserve">ảng cho chúng ta, thực </w:t>
      </w:r>
      <w:r w:rsidRPr="002B7A8D">
        <w:rPr>
          <w:rFonts w:ascii="Times New Roman" w:eastAsia="Times New Roman" w:hAnsi="Times New Roman" w:cs="Times New Roman"/>
          <w:sz w:val="28"/>
          <w:szCs w:val="28"/>
        </w:rPr>
        <w:t xml:space="preserve">tại chính là một dạng hiện tượng dao động. Tướng tông (Duy Thức tông) có nói đến </w:t>
      </w:r>
      <w:r w:rsidR="00D8522D" w:rsidRPr="002B7A8D">
        <w:rPr>
          <w:rFonts w:ascii="Times New Roman" w:eastAsia="Times New Roman" w:hAnsi="Times New Roman" w:cs="Times New Roman"/>
          <w:sz w:val="28"/>
          <w:szCs w:val="28"/>
        </w:rPr>
        <w:t>“</w:t>
      </w:r>
      <w:r w:rsidRPr="002B7A8D">
        <w:rPr>
          <w:rFonts w:ascii="Times New Roman" w:eastAsia="Times New Roman" w:hAnsi="Times New Roman" w:cs="Times New Roman"/>
          <w:sz w:val="28"/>
          <w:szCs w:val="28"/>
        </w:rPr>
        <w:t>vô minh bất giác</w:t>
      </w:r>
      <w:r w:rsidR="00D8522D" w:rsidRPr="002B7A8D">
        <w:rPr>
          <w:rFonts w:ascii="Times New Roman" w:eastAsia="Times New Roman" w:hAnsi="Times New Roman" w:cs="Times New Roman"/>
          <w:sz w:val="28"/>
          <w:szCs w:val="28"/>
        </w:rPr>
        <w:t>”</w:t>
      </w:r>
      <w:r w:rsidRPr="002B7A8D">
        <w:rPr>
          <w:rFonts w:ascii="Times New Roman" w:eastAsia="Times New Roman" w:hAnsi="Times New Roman" w:cs="Times New Roman"/>
          <w:sz w:val="28"/>
          <w:szCs w:val="28"/>
        </w:rPr>
        <w:t xml:space="preserve">, vô minh chính là dao động; cái gọi là </w:t>
      </w:r>
      <w:r w:rsidR="00D8522D" w:rsidRPr="002B7A8D">
        <w:rPr>
          <w:rFonts w:ascii="Times New Roman" w:eastAsia="Times New Roman" w:hAnsi="Times New Roman" w:cs="Times New Roman"/>
          <w:sz w:val="28"/>
          <w:szCs w:val="28"/>
        </w:rPr>
        <w:t>“</w:t>
      </w:r>
      <w:r w:rsidRPr="002B7A8D">
        <w:rPr>
          <w:rFonts w:ascii="Times New Roman" w:eastAsia="Times New Roman" w:hAnsi="Times New Roman" w:cs="Times New Roman"/>
          <w:sz w:val="28"/>
          <w:szCs w:val="28"/>
        </w:rPr>
        <w:t>một niệm bất giác mà sinh ra vô minh</w:t>
      </w:r>
      <w:r w:rsidR="00D8522D" w:rsidRPr="002B7A8D">
        <w:rPr>
          <w:rFonts w:ascii="Times New Roman" w:eastAsia="Times New Roman" w:hAnsi="Times New Roman" w:cs="Times New Roman"/>
          <w:sz w:val="28"/>
          <w:szCs w:val="28"/>
        </w:rPr>
        <w:t>”</w:t>
      </w:r>
      <w:r w:rsidRPr="002B7A8D">
        <w:rPr>
          <w:rFonts w:ascii="Times New Roman" w:eastAsia="Times New Roman" w:hAnsi="Times New Roman" w:cs="Times New Roman"/>
          <w:sz w:val="28"/>
          <w:szCs w:val="28"/>
        </w:rPr>
        <w:t xml:space="preserve">, thì </w:t>
      </w:r>
      <w:r w:rsidR="00D8522D" w:rsidRPr="002B7A8D">
        <w:rPr>
          <w:rFonts w:ascii="Times New Roman" w:eastAsia="Times New Roman" w:hAnsi="Times New Roman" w:cs="Times New Roman"/>
          <w:sz w:val="28"/>
          <w:szCs w:val="28"/>
        </w:rPr>
        <w:t>“</w:t>
      </w:r>
      <w:r w:rsidRPr="002B7A8D">
        <w:rPr>
          <w:rFonts w:ascii="Times New Roman" w:eastAsia="Times New Roman" w:hAnsi="Times New Roman" w:cs="Times New Roman"/>
          <w:sz w:val="28"/>
          <w:szCs w:val="28"/>
        </w:rPr>
        <w:t>một niệm bất giác</w:t>
      </w:r>
      <w:r w:rsidR="00D8522D" w:rsidRPr="002B7A8D">
        <w:rPr>
          <w:rFonts w:ascii="Times New Roman" w:eastAsia="Times New Roman" w:hAnsi="Times New Roman" w:cs="Times New Roman"/>
          <w:sz w:val="28"/>
          <w:szCs w:val="28"/>
        </w:rPr>
        <w:t>”</w:t>
      </w:r>
      <w:r w:rsidRPr="002B7A8D">
        <w:rPr>
          <w:rFonts w:ascii="Times New Roman" w:eastAsia="Times New Roman" w:hAnsi="Times New Roman" w:cs="Times New Roman"/>
          <w:sz w:val="28"/>
          <w:szCs w:val="28"/>
        </w:rPr>
        <w:t xml:space="preserve"> đó chính là sự dao động, vì thế mà tâm đã động. Động thì sẽ hiện tướng, không động thì không có tướng, hễ động thì liền hiện tướng; Tam tế tướng (Ba tướng vi tế) thì sự động ấy rất vi tế, đến thời điểm Lục thô (Sáu tướng thô) thì biên độ dao động đó đã </w:t>
      </w:r>
      <w:r w:rsidRPr="002B7A8D">
        <w:rPr>
          <w:rFonts w:ascii="Times New Roman" w:eastAsia="Times New Roman" w:hAnsi="Times New Roman" w:cs="Times New Roman"/>
          <w:sz w:val="28"/>
          <w:szCs w:val="28"/>
        </w:rPr>
        <w:lastRenderedPageBreak/>
        <w:t xml:space="preserve">lớn rồi. Từ đó có thể biết, điều mà Phật vì chúng ta nói </w:t>
      </w:r>
      <w:r w:rsidR="00D8522D" w:rsidRPr="002B7A8D">
        <w:rPr>
          <w:rFonts w:ascii="Times New Roman" w:eastAsia="Times New Roman" w:hAnsi="Times New Roman" w:cs="Times New Roman"/>
          <w:sz w:val="28"/>
          <w:szCs w:val="28"/>
        </w:rPr>
        <w:t>“</w:t>
      </w:r>
      <w:r w:rsidRPr="002B7A8D">
        <w:rPr>
          <w:rFonts w:ascii="Times New Roman" w:eastAsia="Times New Roman" w:hAnsi="Times New Roman" w:cs="Times New Roman"/>
          <w:sz w:val="28"/>
          <w:szCs w:val="28"/>
        </w:rPr>
        <w:t>một cái búng tay có sáu mươi sát na, một sát na có chín trăm lần sinh diệt</w:t>
      </w:r>
      <w:r w:rsidR="00D8522D" w:rsidRPr="002B7A8D">
        <w:rPr>
          <w:rFonts w:ascii="Times New Roman" w:eastAsia="Times New Roman" w:hAnsi="Times New Roman" w:cs="Times New Roman"/>
          <w:sz w:val="28"/>
          <w:szCs w:val="28"/>
        </w:rPr>
        <w:t>”</w:t>
      </w:r>
      <w:r w:rsidRPr="002B7A8D">
        <w:rPr>
          <w:rFonts w:ascii="Times New Roman" w:eastAsia="Times New Roman" w:hAnsi="Times New Roman" w:cs="Times New Roman"/>
          <w:sz w:val="28"/>
          <w:szCs w:val="28"/>
        </w:rPr>
        <w:t>, chính là Tam tế tướng của A-lại-da. Cái tướng thân tâm hiện tiền của chúng ta đây, biên độ dao động so với Tam tế tướng không biết đã vượt qua gấp bao nhiêu lần, không có cách nào tính toán được. Thế nên, thế giới trong cảm quan của chúng ta, cảm giác thấy dường như đều là chân thật, đều không phải là giả, kỳ thực toàn là hư ảo không có thật.</w:t>
      </w:r>
    </w:p>
    <w:p w14:paraId="4D5187C7" w14:textId="77777777" w:rsidR="002B7A8D" w:rsidRPr="002B7A8D" w:rsidRDefault="00F3730D" w:rsidP="002B7A8D">
      <w:pPr>
        <w:spacing w:after="160" w:line="288" w:lineRule="auto"/>
        <w:ind w:firstLine="540"/>
        <w:jc w:val="both"/>
        <w:rPr>
          <w:rFonts w:ascii="Times New Roman" w:eastAsia="Times New Roman" w:hAnsi="Times New Roman" w:cs="Times New Roman"/>
          <w:sz w:val="28"/>
          <w:szCs w:val="28"/>
        </w:rPr>
      </w:pPr>
      <w:r w:rsidRPr="002B7A8D">
        <w:rPr>
          <w:rFonts w:ascii="Times New Roman" w:eastAsia="Times New Roman" w:hAnsi="Times New Roman" w:cs="Times New Roman"/>
          <w:sz w:val="28"/>
          <w:szCs w:val="28"/>
        </w:rPr>
        <w:t xml:space="preserve">Chúng ta xem trong kinh điển Đại thừa, Nhất Chân pháp giới của Tỳ Lô Giá Na Phật trong kinh Hoa Nghiêm, tức thế giới Hoa Tạng; và thế giới Tây Phương Cực Lạc được giảng trong kinh Vô Lượng Thọ, đây gọi là Nhất Chân pháp giới. Nhất Chân pháp giới từ đâu mà có? Chính là từ Tam tế tướng của A-lại-da. </w:t>
      </w:r>
      <w:r w:rsidR="00E51F53" w:rsidRPr="002B7A8D">
        <w:rPr>
          <w:rFonts w:ascii="Times New Roman" w:eastAsia="Times New Roman" w:hAnsi="Times New Roman" w:cs="Times New Roman"/>
          <w:sz w:val="28"/>
          <w:szCs w:val="28"/>
        </w:rPr>
        <w:t>N</w:t>
      </w:r>
      <w:r w:rsidRPr="002B7A8D">
        <w:rPr>
          <w:rFonts w:ascii="Times New Roman" w:eastAsia="Times New Roman" w:hAnsi="Times New Roman" w:cs="Times New Roman"/>
          <w:sz w:val="28"/>
          <w:szCs w:val="28"/>
        </w:rPr>
        <w:t xml:space="preserve">ói </w:t>
      </w:r>
      <w:r w:rsidR="00E51F53" w:rsidRPr="002B7A8D">
        <w:rPr>
          <w:rFonts w:ascii="Times New Roman" w:eastAsia="Times New Roman" w:hAnsi="Times New Roman" w:cs="Times New Roman"/>
          <w:sz w:val="28"/>
          <w:szCs w:val="28"/>
        </w:rPr>
        <w:t xml:space="preserve">cách </w:t>
      </w:r>
      <w:r w:rsidRPr="002B7A8D">
        <w:rPr>
          <w:rFonts w:ascii="Times New Roman" w:eastAsia="Times New Roman" w:hAnsi="Times New Roman" w:cs="Times New Roman"/>
          <w:sz w:val="28"/>
          <w:szCs w:val="28"/>
        </w:rPr>
        <w:t xml:space="preserve">khác, đó cũng là một tướng liên tục, một hiện tướng </w:t>
      </w:r>
      <w:r w:rsidR="00E51F53" w:rsidRPr="002B7A8D">
        <w:rPr>
          <w:rFonts w:ascii="Times New Roman" w:eastAsia="Times New Roman" w:hAnsi="Times New Roman" w:cs="Times New Roman"/>
          <w:sz w:val="28"/>
          <w:szCs w:val="28"/>
        </w:rPr>
        <w:t>liên tục, thế nhưng cái tướng</w:t>
      </w:r>
      <w:r w:rsidRPr="002B7A8D">
        <w:rPr>
          <w:rFonts w:ascii="Times New Roman" w:eastAsia="Times New Roman" w:hAnsi="Times New Roman" w:cs="Times New Roman"/>
          <w:sz w:val="28"/>
          <w:szCs w:val="28"/>
        </w:rPr>
        <w:t xml:space="preserve"> </w:t>
      </w:r>
      <w:r w:rsidR="00E51F53" w:rsidRPr="002B7A8D">
        <w:rPr>
          <w:rFonts w:ascii="Times New Roman" w:hAnsi="Times New Roman" w:cs="Times New Roman"/>
          <w:sz w:val="28"/>
          <w:szCs w:val="28"/>
        </w:rPr>
        <w:t xml:space="preserve">của </w:t>
      </w:r>
      <w:r w:rsidR="00E51F53" w:rsidRPr="002B7A8D">
        <w:rPr>
          <w:rFonts w:ascii="Times New Roman" w:hAnsi="Times New Roman" w:cs="Times New Roman"/>
          <w:bCs/>
          <w:sz w:val="28"/>
          <w:szCs w:val="28"/>
        </w:rPr>
        <w:t>cõi ấy</w:t>
      </w:r>
      <w:r w:rsidR="00E51F53" w:rsidRPr="002B7A8D">
        <w:rPr>
          <w:rFonts w:ascii="Times New Roman" w:hAnsi="Times New Roman" w:cs="Times New Roman"/>
          <w:b/>
          <w:bCs/>
          <w:sz w:val="28"/>
          <w:szCs w:val="28"/>
        </w:rPr>
        <w:t xml:space="preserve"> </w:t>
      </w:r>
      <w:r w:rsidRPr="002B7A8D">
        <w:rPr>
          <w:rFonts w:ascii="Times New Roman" w:eastAsia="Times New Roman" w:hAnsi="Times New Roman" w:cs="Times New Roman"/>
          <w:sz w:val="28"/>
          <w:szCs w:val="28"/>
        </w:rPr>
        <w:t xml:space="preserve">so với cái tướng này của chúng ta thì hoàn toàn không giống nhau. Hiện tượng sinh diệt ở thế giới chúng ta quá nhanh, biên độ dao động quá lớn; còn biên độ dao động của </w:t>
      </w:r>
      <w:r w:rsidR="00E51F53" w:rsidRPr="002B7A8D">
        <w:rPr>
          <w:rFonts w:ascii="Times New Roman" w:eastAsia="Times New Roman" w:hAnsi="Times New Roman" w:cs="Times New Roman"/>
          <w:sz w:val="28"/>
          <w:szCs w:val="28"/>
        </w:rPr>
        <w:t>cõi ấy</w:t>
      </w:r>
      <w:r w:rsidRPr="002B7A8D">
        <w:rPr>
          <w:rFonts w:ascii="Times New Roman" w:eastAsia="Times New Roman" w:hAnsi="Times New Roman" w:cs="Times New Roman"/>
          <w:sz w:val="28"/>
          <w:szCs w:val="28"/>
        </w:rPr>
        <w:t xml:space="preserve"> thì rất vi tế, thế nên cái tướng bạn nhìn thấy là vĩnh viễn thường trụ, dường như mãi mãi không thay đổi. Ngài có biên độ nhỏ, biên độ dao động nhỏ, đạo lý này chúng ta không khó để hiểu.</w:t>
      </w:r>
    </w:p>
    <w:p w14:paraId="0AEFC40D" w14:textId="765C87C4" w:rsidR="007750B7" w:rsidRPr="002B7A8D" w:rsidRDefault="00F3730D" w:rsidP="002B7A8D">
      <w:pPr>
        <w:spacing w:after="160" w:line="288" w:lineRule="auto"/>
        <w:ind w:firstLine="540"/>
        <w:jc w:val="both"/>
        <w:rPr>
          <w:rFonts w:ascii="Times New Roman" w:hAnsi="Times New Roman" w:cs="Times New Roman"/>
          <w:sz w:val="28"/>
        </w:rPr>
      </w:pPr>
      <w:r w:rsidRPr="002B7A8D">
        <w:rPr>
          <w:rFonts w:ascii="Times New Roman" w:eastAsia="Times New Roman" w:hAnsi="Times New Roman" w:cs="Times New Roman"/>
          <w:sz w:val="28"/>
          <w:szCs w:val="28"/>
        </w:rPr>
        <w:t xml:space="preserve">Thí dụ như, con người chúng ta đem so với cõi Trời, so với trời Đao Lợi, thì biên độ dao động của trời Đao Lợi nhỏ hơn so với chúng ta, nên thọ mạng của họ dài, </w:t>
      </w:r>
      <w:r w:rsidR="00E51F53" w:rsidRPr="002B7A8D">
        <w:rPr>
          <w:rFonts w:ascii="Times New Roman" w:eastAsia="Times New Roman" w:hAnsi="Times New Roman" w:cs="Times New Roman"/>
          <w:sz w:val="28"/>
          <w:szCs w:val="28"/>
        </w:rPr>
        <w:t>thiên nhân</w:t>
      </w:r>
      <w:r w:rsidRPr="002B7A8D">
        <w:rPr>
          <w:rFonts w:ascii="Times New Roman" w:eastAsia="Times New Roman" w:hAnsi="Times New Roman" w:cs="Times New Roman"/>
          <w:sz w:val="28"/>
          <w:szCs w:val="28"/>
        </w:rPr>
        <w:t xml:space="preserve"> ở cõi đó không dễ bị già yếu. Trời Đao Lợi đem so với trời Dạ Ma, thì biên độ dao động của trời Dạ Ma lại càng nhỏ hơn, nên thọ mạng dài hơn trời Đao Lợi, </w:t>
      </w:r>
      <w:r w:rsidR="00E51F53" w:rsidRPr="002B7A8D">
        <w:rPr>
          <w:rFonts w:ascii="Times New Roman" w:eastAsia="Times New Roman" w:hAnsi="Times New Roman" w:cs="Times New Roman"/>
          <w:sz w:val="28"/>
          <w:szCs w:val="28"/>
        </w:rPr>
        <w:t>thiên nhân</w:t>
      </w:r>
      <w:r w:rsidRPr="002B7A8D">
        <w:rPr>
          <w:rFonts w:ascii="Times New Roman" w:eastAsia="Times New Roman" w:hAnsi="Times New Roman" w:cs="Times New Roman"/>
          <w:sz w:val="28"/>
          <w:szCs w:val="28"/>
        </w:rPr>
        <w:t xml:space="preserve"> còn trẻ trung hơn so với ở trời Đao Lợi, chính là đạo lý này. Từ đạo lý này, bạn đi quan sát Lục đạo, bạn đi quan sát Thập pháp giới, thì sự thật chân tướng đó không khó để minh liễu; hiểu rõ đạo lý này rồi, quay đầu nhìn lại một lần nữa, xem thế giới Hoa Tạng, xem thế giới Tây Phương Cực Lạc là một sự việc như thế nào, cũng đều có thể thông đạt cả rồi. Có thể từ mặt này mà thấu suốt đến mặt kia, không đến nỗi bị chấp trước vào một mặt, chỉ qua một lần quan sát này, mọi mặt đều thông suốt, đều thấu tỏ rồi.</w:t>
      </w:r>
    </w:p>
    <w:sectPr w:rsidR="007750B7" w:rsidRPr="002B7A8D" w:rsidSect="002B7A8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6F4823" w14:textId="77777777" w:rsidR="002B7A8D" w:rsidRDefault="002B7A8D" w:rsidP="002B7A8D">
      <w:pPr>
        <w:spacing w:after="0" w:line="240" w:lineRule="auto"/>
      </w:pPr>
      <w:r>
        <w:separator/>
      </w:r>
    </w:p>
  </w:endnote>
  <w:endnote w:type="continuationSeparator" w:id="0">
    <w:p w14:paraId="208266F1" w14:textId="77777777" w:rsidR="002B7A8D" w:rsidRDefault="002B7A8D" w:rsidP="002B7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0D825" w14:textId="77777777" w:rsidR="002B7A8D" w:rsidRDefault="002B7A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CBA30" w14:textId="632A00E3" w:rsidR="002B7A8D" w:rsidRPr="002B7A8D" w:rsidRDefault="002B7A8D" w:rsidP="002B7A8D">
    <w:pPr>
      <w:pStyle w:val="Footer"/>
      <w:tabs>
        <w:tab w:val="clear" w:pos="4513"/>
        <w:tab w:val="clear" w:pos="9026"/>
      </w:tabs>
      <w:jc w:val="center"/>
      <w:rPr>
        <w:rFonts w:ascii="Times New Roman" w:hAnsi="Times New Roman" w:cs="Times New Roman"/>
        <w:sz w:val="24"/>
      </w:rPr>
    </w:pPr>
    <w:r w:rsidRPr="002B7A8D">
      <w:rPr>
        <w:rFonts w:ascii="Times New Roman" w:hAnsi="Times New Roman" w:cs="Times New Roman"/>
        <w:sz w:val="24"/>
      </w:rPr>
      <w:fldChar w:fldCharType="begin"/>
    </w:r>
    <w:r w:rsidRPr="002B7A8D">
      <w:rPr>
        <w:rFonts w:ascii="Times New Roman" w:hAnsi="Times New Roman" w:cs="Times New Roman"/>
        <w:sz w:val="24"/>
      </w:rPr>
      <w:instrText xml:space="preserve"> PAGE  \* MERGEFORMAT </w:instrText>
    </w:r>
    <w:r w:rsidRPr="002B7A8D">
      <w:rPr>
        <w:rFonts w:ascii="Times New Roman" w:hAnsi="Times New Roman" w:cs="Times New Roman"/>
        <w:sz w:val="24"/>
      </w:rPr>
      <w:fldChar w:fldCharType="separate"/>
    </w:r>
    <w:r w:rsidRPr="002B7A8D">
      <w:rPr>
        <w:rFonts w:ascii="Times New Roman" w:hAnsi="Times New Roman" w:cs="Times New Roman"/>
        <w:noProof/>
        <w:sz w:val="24"/>
      </w:rPr>
      <w:t>1</w:t>
    </w:r>
    <w:r w:rsidRPr="002B7A8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5326A" w14:textId="77777777" w:rsidR="002B7A8D" w:rsidRDefault="002B7A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C291F6" w14:textId="77777777" w:rsidR="002B7A8D" w:rsidRDefault="002B7A8D" w:rsidP="002B7A8D">
      <w:pPr>
        <w:spacing w:after="0" w:line="240" w:lineRule="auto"/>
      </w:pPr>
      <w:r>
        <w:separator/>
      </w:r>
    </w:p>
  </w:footnote>
  <w:footnote w:type="continuationSeparator" w:id="0">
    <w:p w14:paraId="520864CD" w14:textId="77777777" w:rsidR="002B7A8D" w:rsidRDefault="002B7A8D" w:rsidP="002B7A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53F89" w14:textId="77777777" w:rsidR="002B7A8D" w:rsidRDefault="002B7A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32160" w14:textId="77777777" w:rsidR="002B7A8D" w:rsidRDefault="002B7A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B082F" w14:textId="77777777" w:rsidR="002B7A8D" w:rsidRDefault="002B7A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5CE3"/>
    <w:rsid w:val="000352CE"/>
    <w:rsid w:val="000921AA"/>
    <w:rsid w:val="00184AA4"/>
    <w:rsid w:val="002B7A8D"/>
    <w:rsid w:val="002C3A2E"/>
    <w:rsid w:val="00726778"/>
    <w:rsid w:val="007750B7"/>
    <w:rsid w:val="0079251A"/>
    <w:rsid w:val="00806B7D"/>
    <w:rsid w:val="009621D4"/>
    <w:rsid w:val="00AA5CE3"/>
    <w:rsid w:val="00CE3F04"/>
    <w:rsid w:val="00D8522D"/>
    <w:rsid w:val="00E51F53"/>
    <w:rsid w:val="00F3730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24E0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3730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3730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3730D"/>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F3730D"/>
    <w:rPr>
      <w:rFonts w:ascii="Courier New" w:eastAsia="Times New Roman" w:hAnsi="Courier New" w:cs="Courier New"/>
      <w:sz w:val="20"/>
      <w:szCs w:val="20"/>
    </w:rPr>
  </w:style>
  <w:style w:type="character" w:customStyle="1" w:styleId="citation-119">
    <w:name w:val="citation-119"/>
    <w:basedOn w:val="DefaultParagraphFont"/>
    <w:rsid w:val="00F3730D"/>
  </w:style>
  <w:style w:type="character" w:customStyle="1" w:styleId="citation-118">
    <w:name w:val="citation-118"/>
    <w:basedOn w:val="DefaultParagraphFont"/>
    <w:rsid w:val="00F3730D"/>
  </w:style>
  <w:style w:type="character" w:customStyle="1" w:styleId="citation-117">
    <w:name w:val="citation-117"/>
    <w:basedOn w:val="DefaultParagraphFont"/>
    <w:rsid w:val="00F3730D"/>
  </w:style>
  <w:style w:type="character" w:customStyle="1" w:styleId="citation-116">
    <w:name w:val="citation-116"/>
    <w:basedOn w:val="DefaultParagraphFont"/>
    <w:rsid w:val="00F3730D"/>
  </w:style>
  <w:style w:type="character" w:customStyle="1" w:styleId="citation-115">
    <w:name w:val="citation-115"/>
    <w:basedOn w:val="DefaultParagraphFont"/>
    <w:rsid w:val="00F3730D"/>
  </w:style>
  <w:style w:type="character" w:customStyle="1" w:styleId="citation-114">
    <w:name w:val="citation-114"/>
    <w:basedOn w:val="DefaultParagraphFont"/>
    <w:rsid w:val="00F3730D"/>
  </w:style>
  <w:style w:type="character" w:customStyle="1" w:styleId="citation-113">
    <w:name w:val="citation-113"/>
    <w:basedOn w:val="DefaultParagraphFont"/>
    <w:rsid w:val="00F3730D"/>
  </w:style>
  <w:style w:type="character" w:customStyle="1" w:styleId="citation-112">
    <w:name w:val="citation-112"/>
    <w:basedOn w:val="DefaultParagraphFont"/>
    <w:rsid w:val="00F3730D"/>
  </w:style>
  <w:style w:type="character" w:customStyle="1" w:styleId="citation-111">
    <w:name w:val="citation-111"/>
    <w:basedOn w:val="DefaultParagraphFont"/>
    <w:rsid w:val="00F3730D"/>
  </w:style>
  <w:style w:type="character" w:customStyle="1" w:styleId="citation-110">
    <w:name w:val="citation-110"/>
    <w:basedOn w:val="DefaultParagraphFont"/>
    <w:rsid w:val="00F3730D"/>
  </w:style>
  <w:style w:type="character" w:customStyle="1" w:styleId="citation-109">
    <w:name w:val="citation-109"/>
    <w:basedOn w:val="DefaultParagraphFont"/>
    <w:rsid w:val="00F3730D"/>
  </w:style>
  <w:style w:type="character" w:customStyle="1" w:styleId="citation-108">
    <w:name w:val="citation-108"/>
    <w:basedOn w:val="DefaultParagraphFont"/>
    <w:rsid w:val="00F3730D"/>
  </w:style>
  <w:style w:type="character" w:customStyle="1" w:styleId="citation-107">
    <w:name w:val="citation-107"/>
    <w:basedOn w:val="DefaultParagraphFont"/>
    <w:rsid w:val="00F3730D"/>
  </w:style>
  <w:style w:type="character" w:customStyle="1" w:styleId="citation-106">
    <w:name w:val="citation-106"/>
    <w:basedOn w:val="DefaultParagraphFont"/>
    <w:rsid w:val="00F3730D"/>
  </w:style>
  <w:style w:type="character" w:customStyle="1" w:styleId="citation-105">
    <w:name w:val="citation-105"/>
    <w:basedOn w:val="DefaultParagraphFont"/>
    <w:rsid w:val="00F3730D"/>
  </w:style>
  <w:style w:type="character" w:customStyle="1" w:styleId="citation-104">
    <w:name w:val="citation-104"/>
    <w:basedOn w:val="DefaultParagraphFont"/>
    <w:rsid w:val="00F3730D"/>
  </w:style>
  <w:style w:type="character" w:customStyle="1" w:styleId="citation-103">
    <w:name w:val="citation-103"/>
    <w:basedOn w:val="DefaultParagraphFont"/>
    <w:rsid w:val="00F3730D"/>
  </w:style>
  <w:style w:type="character" w:customStyle="1" w:styleId="citation-102">
    <w:name w:val="citation-102"/>
    <w:basedOn w:val="DefaultParagraphFont"/>
    <w:rsid w:val="00F3730D"/>
  </w:style>
  <w:style w:type="character" w:customStyle="1" w:styleId="citation-101">
    <w:name w:val="citation-101"/>
    <w:basedOn w:val="DefaultParagraphFont"/>
    <w:rsid w:val="00F3730D"/>
  </w:style>
  <w:style w:type="character" w:customStyle="1" w:styleId="citation-100">
    <w:name w:val="citation-100"/>
    <w:basedOn w:val="DefaultParagraphFont"/>
    <w:rsid w:val="00F3730D"/>
  </w:style>
  <w:style w:type="character" w:customStyle="1" w:styleId="citation-99">
    <w:name w:val="citation-99"/>
    <w:basedOn w:val="DefaultParagraphFont"/>
    <w:rsid w:val="00F3730D"/>
  </w:style>
  <w:style w:type="character" w:customStyle="1" w:styleId="citation-98">
    <w:name w:val="citation-98"/>
    <w:basedOn w:val="DefaultParagraphFont"/>
    <w:rsid w:val="00F3730D"/>
  </w:style>
  <w:style w:type="character" w:customStyle="1" w:styleId="citation-97">
    <w:name w:val="citation-97"/>
    <w:basedOn w:val="DefaultParagraphFont"/>
    <w:rsid w:val="00F3730D"/>
  </w:style>
  <w:style w:type="character" w:customStyle="1" w:styleId="citation-96">
    <w:name w:val="citation-96"/>
    <w:basedOn w:val="DefaultParagraphFont"/>
    <w:rsid w:val="00F3730D"/>
  </w:style>
  <w:style w:type="character" w:customStyle="1" w:styleId="citation-95">
    <w:name w:val="citation-95"/>
    <w:basedOn w:val="DefaultParagraphFont"/>
    <w:rsid w:val="00F3730D"/>
  </w:style>
  <w:style w:type="character" w:customStyle="1" w:styleId="citation-94">
    <w:name w:val="citation-94"/>
    <w:basedOn w:val="DefaultParagraphFont"/>
    <w:rsid w:val="00F3730D"/>
  </w:style>
  <w:style w:type="character" w:customStyle="1" w:styleId="citation-93">
    <w:name w:val="citation-93"/>
    <w:basedOn w:val="DefaultParagraphFont"/>
    <w:rsid w:val="00F3730D"/>
  </w:style>
  <w:style w:type="character" w:customStyle="1" w:styleId="citation-92">
    <w:name w:val="citation-92"/>
    <w:basedOn w:val="DefaultParagraphFont"/>
    <w:rsid w:val="00F3730D"/>
  </w:style>
  <w:style w:type="character" w:customStyle="1" w:styleId="citation-91">
    <w:name w:val="citation-91"/>
    <w:basedOn w:val="DefaultParagraphFont"/>
    <w:rsid w:val="00F3730D"/>
  </w:style>
  <w:style w:type="character" w:customStyle="1" w:styleId="citation-90">
    <w:name w:val="citation-90"/>
    <w:basedOn w:val="DefaultParagraphFont"/>
    <w:rsid w:val="00F3730D"/>
  </w:style>
  <w:style w:type="paragraph" w:styleId="Header">
    <w:name w:val="header"/>
    <w:basedOn w:val="Normal"/>
    <w:link w:val="HeaderChar"/>
    <w:uiPriority w:val="99"/>
    <w:unhideWhenUsed/>
    <w:rsid w:val="002B7A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7A8D"/>
  </w:style>
  <w:style w:type="paragraph" w:styleId="Footer">
    <w:name w:val="footer"/>
    <w:basedOn w:val="Normal"/>
    <w:link w:val="FooterChar"/>
    <w:uiPriority w:val="99"/>
    <w:unhideWhenUsed/>
    <w:rsid w:val="002B7A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7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5352190">
      <w:bodyDiv w:val="1"/>
      <w:marLeft w:val="0"/>
      <w:marRight w:val="0"/>
      <w:marTop w:val="0"/>
      <w:marBottom w:val="0"/>
      <w:divBdr>
        <w:top w:val="none" w:sz="0" w:space="0" w:color="auto"/>
        <w:left w:val="none" w:sz="0" w:space="0" w:color="auto"/>
        <w:bottom w:val="none" w:sz="0" w:space="0" w:color="auto"/>
        <w:right w:val="none" w:sz="0" w:space="0" w:color="auto"/>
      </w:divBdr>
      <w:divsChild>
        <w:div w:id="731395050">
          <w:marLeft w:val="0"/>
          <w:marRight w:val="0"/>
          <w:marTop w:val="0"/>
          <w:marBottom w:val="0"/>
          <w:divBdr>
            <w:top w:val="none" w:sz="0" w:space="0" w:color="auto"/>
            <w:left w:val="none" w:sz="0" w:space="0" w:color="auto"/>
            <w:bottom w:val="none" w:sz="0" w:space="0" w:color="auto"/>
            <w:right w:val="none" w:sz="0" w:space="0" w:color="auto"/>
          </w:divBdr>
          <w:divsChild>
            <w:div w:id="67569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654</Words>
  <Characters>3731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2026-03-27T06:31:00Z</dcterms:created>
  <dcterms:modified xsi:type="dcterms:W3CDTF">2026-10-23T03:21:00Z</dcterms:modified>
</cp:coreProperties>
</file>